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2A6B7C" w:rsidRDefault="009C182B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09.07.2024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F5267C"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Pr="009C18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Pr="009C18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4605-60-VIII</w:t>
      </w:r>
    </w:p>
    <w:p w:rsidR="0018492A" w:rsidRPr="00330E31" w:rsidRDefault="0018492A" w:rsidP="0018492A">
      <w:pPr>
        <w:rPr>
          <w:lang w:val="uk-UA"/>
        </w:rPr>
      </w:pPr>
    </w:p>
    <w:p w:rsidR="00DF6D3F" w:rsidRPr="00280B20" w:rsidRDefault="00C50F3C" w:rsidP="00280B20">
      <w:pPr>
        <w:pStyle w:val="2"/>
        <w:spacing w:line="276" w:lineRule="auto"/>
        <w:ind w:left="0" w:right="3542" w:firstLine="0"/>
        <w:jc w:val="left"/>
        <w:rPr>
          <w:b w:val="0"/>
          <w:sz w:val="26"/>
          <w:szCs w:val="26"/>
        </w:rPr>
      </w:pPr>
      <w:r w:rsidRPr="00280B20">
        <w:rPr>
          <w:sz w:val="26"/>
          <w:szCs w:val="26"/>
        </w:rPr>
        <w:t>Про</w:t>
      </w:r>
      <w:r w:rsidR="00575C7C" w:rsidRPr="00280B20">
        <w:rPr>
          <w:sz w:val="26"/>
          <w:szCs w:val="26"/>
        </w:rPr>
        <w:t xml:space="preserve"> безоплатне</w:t>
      </w:r>
      <w:r w:rsidRPr="00280B20">
        <w:rPr>
          <w:sz w:val="26"/>
          <w:szCs w:val="26"/>
        </w:rPr>
        <w:t xml:space="preserve"> прийняття до </w:t>
      </w:r>
      <w:r w:rsidR="00292981" w:rsidRPr="00280B20">
        <w:rPr>
          <w:sz w:val="26"/>
          <w:szCs w:val="26"/>
        </w:rPr>
        <w:t>к</w:t>
      </w:r>
      <w:r w:rsidRPr="00280B20">
        <w:rPr>
          <w:sz w:val="26"/>
          <w:szCs w:val="26"/>
        </w:rPr>
        <w:t xml:space="preserve">омунальної власності </w:t>
      </w:r>
      <w:r w:rsidR="00575C7C" w:rsidRPr="00280B20">
        <w:rPr>
          <w:sz w:val="26"/>
          <w:szCs w:val="26"/>
        </w:rPr>
        <w:t>Бучанської міської</w:t>
      </w:r>
      <w:r w:rsidR="00292981" w:rsidRPr="00280B20">
        <w:rPr>
          <w:b w:val="0"/>
          <w:sz w:val="26"/>
          <w:szCs w:val="26"/>
        </w:rPr>
        <w:t xml:space="preserve"> </w:t>
      </w:r>
      <w:r w:rsidR="00A7101D" w:rsidRPr="00280B20">
        <w:rPr>
          <w:b w:val="0"/>
          <w:sz w:val="26"/>
          <w:szCs w:val="26"/>
        </w:rPr>
        <w:t>т</w:t>
      </w:r>
      <w:r w:rsidR="00575C7C" w:rsidRPr="00280B20">
        <w:rPr>
          <w:sz w:val="26"/>
          <w:szCs w:val="26"/>
        </w:rPr>
        <w:t xml:space="preserve">ериторіальної </w:t>
      </w:r>
    </w:p>
    <w:p w:rsidR="00DF6D3F" w:rsidRPr="00280B20" w:rsidRDefault="00575C7C" w:rsidP="00280B20">
      <w:pPr>
        <w:spacing w:after="0"/>
        <w:ind w:right="3542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b/>
          <w:sz w:val="26"/>
          <w:szCs w:val="26"/>
          <w:lang w:val="uk-UA"/>
        </w:rPr>
        <w:t>громади</w:t>
      </w:r>
      <w:r w:rsidR="00DF6D3F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5121F" w:rsidRPr="00280B20">
        <w:rPr>
          <w:rFonts w:ascii="Times New Roman" w:hAnsi="Times New Roman" w:cs="Times New Roman"/>
          <w:b/>
          <w:sz w:val="26"/>
          <w:szCs w:val="26"/>
          <w:lang w:val="uk-UA"/>
        </w:rPr>
        <w:t>та передачу</w:t>
      </w:r>
      <w:r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DF6D3F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 господарське відання </w:t>
      </w:r>
    </w:p>
    <w:p w:rsidR="00DF6D3F" w:rsidRPr="00280B20" w:rsidRDefault="00DF6D3F" w:rsidP="00280B20">
      <w:pPr>
        <w:spacing w:after="0"/>
        <w:ind w:right="3542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b/>
          <w:sz w:val="26"/>
          <w:szCs w:val="26"/>
          <w:lang w:val="uk-UA"/>
        </w:rPr>
        <w:t>та обслуговування</w:t>
      </w:r>
      <w:r w:rsidR="00EF1B6D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50F3C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 «Бучасервіс» </w:t>
      </w:r>
    </w:p>
    <w:p w:rsidR="00C50F3C" w:rsidRPr="00280B20" w:rsidRDefault="00292981" w:rsidP="00280B20">
      <w:pPr>
        <w:spacing w:after="0"/>
        <w:ind w:right="3542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b/>
          <w:sz w:val="26"/>
          <w:szCs w:val="26"/>
          <w:lang w:val="uk-UA"/>
        </w:rPr>
        <w:t>обладнання 10</w:t>
      </w:r>
      <w:r w:rsidR="00A7101D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280B20">
        <w:rPr>
          <w:rFonts w:ascii="Times New Roman" w:hAnsi="Times New Roman" w:cs="Times New Roman"/>
          <w:b/>
          <w:sz w:val="26"/>
          <w:szCs w:val="26"/>
          <w:lang w:val="uk-UA"/>
        </w:rPr>
        <w:t>кВ</w:t>
      </w:r>
      <w:r w:rsidR="00C50F3C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280B20">
        <w:rPr>
          <w:rFonts w:ascii="Times New Roman" w:hAnsi="Times New Roman" w:cs="Times New Roman"/>
          <w:b/>
          <w:sz w:val="26"/>
          <w:szCs w:val="26"/>
          <w:lang w:val="uk-UA"/>
        </w:rPr>
        <w:t>Р</w:t>
      </w:r>
      <w:r w:rsidR="0075121F" w:rsidRPr="00280B20">
        <w:rPr>
          <w:rFonts w:ascii="Times New Roman" w:hAnsi="Times New Roman" w:cs="Times New Roman"/>
          <w:b/>
          <w:sz w:val="26"/>
          <w:szCs w:val="26"/>
          <w:lang w:val="uk-UA"/>
        </w:rPr>
        <w:t>П 5</w:t>
      </w:r>
      <w:r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та кабельні лінії відгалудження</w:t>
      </w:r>
      <w:r w:rsidR="0075121F" w:rsidRPr="00280B20">
        <w:rPr>
          <w:rFonts w:ascii="Times New Roman" w:hAnsi="Times New Roman" w:cs="Times New Roman"/>
          <w:b/>
          <w:sz w:val="26"/>
          <w:szCs w:val="26"/>
          <w:lang w:val="uk-UA"/>
        </w:rPr>
        <w:t>,</w:t>
      </w:r>
      <w:r w:rsidR="007E2F6B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5121F" w:rsidRPr="00280B20">
        <w:rPr>
          <w:rFonts w:ascii="Times New Roman" w:hAnsi="Times New Roman" w:cs="Times New Roman"/>
          <w:b/>
          <w:sz w:val="26"/>
          <w:szCs w:val="26"/>
          <w:lang w:val="uk-UA"/>
        </w:rPr>
        <w:t>як</w:t>
      </w:r>
      <w:r w:rsidRPr="00280B20">
        <w:rPr>
          <w:rFonts w:ascii="Times New Roman" w:hAnsi="Times New Roman" w:cs="Times New Roman"/>
          <w:b/>
          <w:sz w:val="26"/>
          <w:szCs w:val="26"/>
          <w:lang w:val="uk-UA"/>
        </w:rPr>
        <w:t>і</w:t>
      </w:r>
      <w:r w:rsidR="00C50F3C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знаходиться за </w:t>
      </w:r>
      <w:r w:rsidR="00EF1B6D" w:rsidRPr="00280B20">
        <w:rPr>
          <w:rFonts w:ascii="Times New Roman" w:hAnsi="Times New Roman" w:cs="Times New Roman"/>
          <w:b/>
          <w:sz w:val="26"/>
          <w:szCs w:val="26"/>
          <w:lang w:val="uk-UA"/>
        </w:rPr>
        <w:t>адресою: Київська</w:t>
      </w:r>
      <w:r w:rsidR="00C50F3C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область, </w:t>
      </w:r>
      <w:r w:rsidR="001459F7" w:rsidRPr="00280B20">
        <w:rPr>
          <w:rFonts w:ascii="Times New Roman" w:hAnsi="Times New Roman" w:cs="Times New Roman"/>
          <w:b/>
          <w:sz w:val="26"/>
          <w:szCs w:val="26"/>
          <w:lang w:val="uk-UA"/>
        </w:rPr>
        <w:t>м.</w:t>
      </w:r>
      <w:r w:rsidR="00A7101D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459F7" w:rsidRPr="00280B20">
        <w:rPr>
          <w:rFonts w:ascii="Times New Roman" w:hAnsi="Times New Roman" w:cs="Times New Roman"/>
          <w:b/>
          <w:sz w:val="26"/>
          <w:szCs w:val="26"/>
          <w:lang w:val="uk-UA"/>
        </w:rPr>
        <w:t>Буча,</w:t>
      </w:r>
      <w:r w:rsidR="00DF6D3F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50F3C" w:rsidRPr="00280B20">
        <w:rPr>
          <w:rFonts w:ascii="Times New Roman" w:hAnsi="Times New Roman" w:cs="Times New Roman"/>
          <w:b/>
          <w:sz w:val="26"/>
          <w:szCs w:val="26"/>
          <w:lang w:val="uk-UA"/>
        </w:rPr>
        <w:t>вул.</w:t>
      </w:r>
      <w:r w:rsidR="00A7101D" w:rsidRPr="00280B2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C50F3C" w:rsidRPr="00280B20">
        <w:rPr>
          <w:rFonts w:ascii="Times New Roman" w:hAnsi="Times New Roman" w:cs="Times New Roman"/>
          <w:b/>
          <w:sz w:val="26"/>
          <w:szCs w:val="26"/>
          <w:lang w:val="uk-UA"/>
        </w:rPr>
        <w:t>Я</w:t>
      </w:r>
      <w:r w:rsidR="00A7101D" w:rsidRPr="00280B20">
        <w:rPr>
          <w:rFonts w:ascii="Times New Roman" w:hAnsi="Times New Roman" w:cs="Times New Roman"/>
          <w:b/>
          <w:sz w:val="26"/>
          <w:szCs w:val="26"/>
          <w:lang w:val="uk-UA"/>
        </w:rPr>
        <w:t>блунська, 144</w:t>
      </w:r>
      <w:r w:rsidR="005E7768" w:rsidRPr="00280B20">
        <w:rPr>
          <w:rFonts w:ascii="Times New Roman" w:hAnsi="Times New Roman" w:cs="Times New Roman"/>
          <w:b/>
          <w:sz w:val="26"/>
          <w:szCs w:val="26"/>
          <w:lang w:val="uk-UA"/>
        </w:rPr>
        <w:t>/1</w:t>
      </w:r>
    </w:p>
    <w:p w:rsidR="00932FDD" w:rsidRPr="00280B20" w:rsidRDefault="00932FDD" w:rsidP="00280B20">
      <w:pPr>
        <w:pStyle w:val="a8"/>
        <w:spacing w:line="276" w:lineRule="auto"/>
        <w:ind w:right="3542"/>
        <w:rPr>
          <w:rFonts w:ascii="Times New Roman" w:hAnsi="Times New Roman" w:cs="Times New Roman"/>
          <w:sz w:val="26"/>
          <w:szCs w:val="26"/>
          <w:lang w:val="uk-UA"/>
        </w:rPr>
      </w:pPr>
    </w:p>
    <w:p w:rsidR="00C50F3C" w:rsidRPr="00280B20" w:rsidRDefault="00C50F3C" w:rsidP="00280B20">
      <w:pPr>
        <w:spacing w:after="0"/>
        <w:ind w:right="-2"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Розглянувши </w:t>
      </w:r>
      <w:r w:rsidR="00781E0A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звернення</w:t>
      </w:r>
      <w:r w:rsidR="0075121F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A7101D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Миколи Терещенка голови ВК «Фірма «Агробудпостач» 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вх.</w:t>
      </w:r>
      <w:r w:rsidR="00A7101D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№ </w:t>
      </w:r>
      <w:r w:rsidR="00A7101D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12.1-08/2/4704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від </w:t>
      </w:r>
      <w:r w:rsidR="00A7101D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24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A7101D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06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>.202</w:t>
      </w:r>
      <w:r w:rsidR="00A7101D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4</w:t>
      </w:r>
      <w:r w:rsidR="0034568C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з проханням прийняти в комунальну власність</w:t>
      </w:r>
      <w:r w:rsidR="00575C7C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575C7C" w:rsidRPr="00280B20">
        <w:rPr>
          <w:rFonts w:ascii="Times New Roman" w:hAnsi="Times New Roman" w:cs="Times New Roman"/>
          <w:sz w:val="26"/>
          <w:szCs w:val="26"/>
          <w:lang w:val="uk-UA"/>
        </w:rPr>
        <w:t>Бучанської міської територіальної громади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на безоплатній основі </w:t>
      </w:r>
      <w:r w:rsidR="006D7591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розподільний пристрій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D7591" w:rsidRPr="00280B20">
        <w:rPr>
          <w:rFonts w:ascii="Times New Roman" w:hAnsi="Times New Roman" w:cs="Times New Roman"/>
          <w:sz w:val="26"/>
          <w:szCs w:val="26"/>
          <w:lang w:val="uk-UA"/>
        </w:rPr>
        <w:t>Р</w:t>
      </w:r>
      <w:r w:rsidR="0075121F" w:rsidRPr="00280B20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6D7591" w:rsidRPr="00280B20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5121F" w:rsidRPr="00280B20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6D7591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за адресою: </w:t>
      </w:r>
      <w:r w:rsidR="006D7591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Київська область, м.Буча, вул. Яблунська, 144</w:t>
      </w:r>
      <w:r w:rsidR="005E7768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/1</w:t>
      </w:r>
      <w:r w:rsidR="006D7591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 та кабельні лінії відгалудження від РП-5</w:t>
      </w:r>
      <w:r w:rsidR="009C182B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D7591" w:rsidRPr="00280B20">
        <w:rPr>
          <w:rFonts w:ascii="Times New Roman" w:hAnsi="Times New Roman" w:cs="Times New Roman"/>
          <w:sz w:val="26"/>
          <w:szCs w:val="26"/>
          <w:lang w:val="uk-UA"/>
        </w:rPr>
        <w:t>Л-п/с Рубежівка, Л-РП-14 та Л-РП-107 загальною протяжністю 1786 м</w:t>
      </w:r>
      <w:r w:rsidR="0024676B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, </w:t>
      </w:r>
      <w:r w:rsidR="007E393F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з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метою </w:t>
      </w:r>
      <w:r w:rsidRPr="00280B2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забезпечення надійного (безперебійного) постачання споживачам електричної енергії,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недопущення аварійних ситуацій в системі електропостачання та використання </w:t>
      </w:r>
      <w:r w:rsidR="006D7591" w:rsidRPr="00280B20">
        <w:rPr>
          <w:rFonts w:ascii="Times New Roman" w:hAnsi="Times New Roman" w:cs="Times New Roman"/>
          <w:bCs/>
          <w:sz w:val="26"/>
          <w:szCs w:val="26"/>
          <w:lang w:val="uk-UA" w:eastAsia="uk-UA"/>
        </w:rPr>
        <w:t>електрообладнання та електромереж громади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відповідно до діючих нормативно-правових актів: Закону України «Про електроенергетику», </w:t>
      </w:r>
      <w:r w:rsidR="00DF6D3F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Правил охорони електричних мереж, затверджених </w:t>
      </w:r>
      <w:r w:rsidR="00DF6D3F" w:rsidRPr="00280B20">
        <w:rPr>
          <w:rFonts w:ascii="Times New Roman" w:hAnsi="Times New Roman" w:cs="Times New Roman"/>
          <w:color w:val="000000"/>
          <w:sz w:val="26"/>
          <w:szCs w:val="26"/>
          <w:lang w:val="uk-UA"/>
        </w:rPr>
        <w:t>постановою Кабінету Міністрів України від 27 грудня 2022</w:t>
      </w:r>
      <w:r w:rsidR="0075121F" w:rsidRPr="00280B2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р. </w:t>
      </w:r>
      <w:r w:rsidR="00DF6D3F" w:rsidRPr="00280B20">
        <w:rPr>
          <w:rFonts w:ascii="Times New Roman" w:hAnsi="Times New Roman" w:cs="Times New Roman"/>
          <w:color w:val="000000"/>
          <w:sz w:val="26"/>
          <w:szCs w:val="26"/>
          <w:lang w:val="uk-UA"/>
        </w:rPr>
        <w:t>№ 1455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>, керуючись Законом України «Про місцеве самоврядування в Україні»,</w:t>
      </w:r>
      <w:r w:rsidR="00575C7C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Бучанська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>міська рада</w:t>
      </w:r>
    </w:p>
    <w:p w:rsidR="0018492A" w:rsidRPr="00280B20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  <w:r w:rsidRPr="00280B20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 </w:t>
      </w:r>
    </w:p>
    <w:p w:rsidR="0018492A" w:rsidRPr="00280B20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8D62A4" w:rsidRPr="00280B20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781E0A" w:rsidRPr="00280B20" w:rsidRDefault="00C4726A" w:rsidP="00280B20">
      <w:pPr>
        <w:spacing w:after="0"/>
        <w:ind w:right="-2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1. Прийняти до комунальної власності </w:t>
      </w:r>
      <w:r w:rsidR="00575C7C" w:rsidRPr="00280B20">
        <w:rPr>
          <w:rFonts w:ascii="Times New Roman" w:hAnsi="Times New Roman" w:cs="Times New Roman"/>
          <w:sz w:val="26"/>
          <w:szCs w:val="26"/>
          <w:lang w:val="uk-UA"/>
        </w:rPr>
        <w:t>Бучанської міської територіальної громади</w:t>
      </w:r>
      <w:r w:rsidR="0075121F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575C7C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в особі Бучанської міської ради </w:t>
      </w:r>
      <w:r w:rsidR="001813F1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розподільний пристрій </w:t>
      </w:r>
      <w:r w:rsidR="001813F1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РП-5 за адресою: </w:t>
      </w:r>
      <w:r w:rsidR="001813F1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Київська область, м.Буча, вул. Яблунська, 144</w:t>
      </w:r>
      <w:r w:rsidR="005E7768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/1</w:t>
      </w:r>
      <w:r w:rsidR="001813F1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 та кабельні лінії відгалудження від РП-5 Л-п/с Рубежівка, Л-РП-14 та Л-РП-107 загальною протяжністю 1786 м</w:t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C4726A" w:rsidRPr="00280B20" w:rsidRDefault="00C4726A" w:rsidP="00280B20">
      <w:pPr>
        <w:tabs>
          <w:tab w:val="left" w:pos="709"/>
        </w:tabs>
        <w:spacing w:after="0"/>
        <w:ind w:right="-2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="0024676B"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>Передати</w:t>
      </w:r>
      <w:r w:rsidR="00575C7C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F6D3F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в господарське відання та обслуговування </w:t>
      </w:r>
      <w:r w:rsidR="00781E0A" w:rsidRPr="00280B20">
        <w:rPr>
          <w:rFonts w:ascii="Times New Roman" w:hAnsi="Times New Roman" w:cs="Times New Roman"/>
          <w:sz w:val="26"/>
          <w:szCs w:val="26"/>
          <w:lang w:val="uk-UA"/>
        </w:rPr>
        <w:t>КП</w:t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«Бучасервіс</w:t>
      </w:r>
      <w:r w:rsidR="00575C7C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» </w:t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для подальшого обслуговування та </w:t>
      </w:r>
      <w:r w:rsidR="00DF6D3F" w:rsidRPr="00280B20">
        <w:rPr>
          <w:rFonts w:ascii="Times New Roman" w:hAnsi="Times New Roman" w:cs="Times New Roman"/>
          <w:sz w:val="26"/>
          <w:szCs w:val="26"/>
          <w:lang w:val="uk-UA"/>
        </w:rPr>
        <w:t>належної</w:t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експлуатації </w:t>
      </w:r>
      <w:r w:rsidR="001813F1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розподільний пристрій </w:t>
      </w:r>
      <w:r w:rsidR="001813F1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РП-5 за адресою: </w:t>
      </w:r>
      <w:r w:rsidR="001813F1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Київська область, м.Буча, вул. Яблунська, 144</w:t>
      </w:r>
      <w:r w:rsidR="005E7768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/1</w:t>
      </w:r>
      <w:r w:rsidR="001813F1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 та кабельні лінії </w:t>
      </w:r>
      <w:r w:rsidR="001813F1" w:rsidRPr="00280B20">
        <w:rPr>
          <w:rFonts w:ascii="Times New Roman" w:hAnsi="Times New Roman" w:cs="Times New Roman"/>
          <w:sz w:val="26"/>
          <w:szCs w:val="26"/>
          <w:lang w:val="uk-UA"/>
        </w:rPr>
        <w:lastRenderedPageBreak/>
        <w:t>відгалудження від РП-5 Л-п/с Рубежівка, Л-РП-14 та Л-РП-107 загальною протяжністю 1786 м</w:t>
      </w:r>
      <w:r w:rsidR="00EF1B6D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:rsidR="001813F1" w:rsidRPr="00280B20" w:rsidRDefault="001813F1" w:rsidP="00280B20">
      <w:pPr>
        <w:tabs>
          <w:tab w:val="left" w:pos="709"/>
        </w:tabs>
        <w:spacing w:after="0"/>
        <w:ind w:right="-2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3. Провести державну реєстрацію 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 </w:t>
      </w:r>
      <w:r w:rsidR="009738BF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Державному р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еєстрі </w:t>
      </w:r>
      <w:r w:rsidR="009738BF"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речових прав на нерухоме майно розподільний 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пристрій </w:t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РП-5 за адресою: 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Київська область, м.Буча, вул. Яблунська, 144</w:t>
      </w:r>
      <w:r w:rsidR="005E7768" w:rsidRPr="00280B20">
        <w:rPr>
          <w:rFonts w:ascii="Times New Roman" w:hAnsi="Times New Roman" w:cs="Times New Roman"/>
          <w:sz w:val="26"/>
          <w:szCs w:val="26"/>
          <w:lang w:val="uk-UA" w:eastAsia="uk-UA"/>
        </w:rPr>
        <w:t>/1</w:t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 та кабельні лінії відгалудження від РП-5 Л-п/с Рубежівка, Л-РП-14 та Л-РП-107 загальною протяжністю 1786 м</w:t>
      </w:r>
    </w:p>
    <w:p w:rsidR="00DF6D3F" w:rsidRPr="00280B20" w:rsidRDefault="009738BF" w:rsidP="00280B20">
      <w:pPr>
        <w:tabs>
          <w:tab w:val="left" w:pos="709"/>
        </w:tabs>
        <w:spacing w:after="0"/>
        <w:ind w:right="-2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C4726A" w:rsidRPr="00280B20">
        <w:rPr>
          <w:rFonts w:ascii="Times New Roman" w:hAnsi="Times New Roman" w:cs="Times New Roman"/>
          <w:sz w:val="26"/>
          <w:szCs w:val="26"/>
        </w:rPr>
        <w:t xml:space="preserve">. </w:t>
      </w:r>
      <w:r w:rsidR="0024676B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24676B"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F26AE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Для проведення </w:t>
      </w:r>
      <w:r w:rsidR="00C4726A" w:rsidRPr="00280B20">
        <w:rPr>
          <w:rFonts w:ascii="Times New Roman" w:hAnsi="Times New Roman" w:cs="Times New Roman"/>
          <w:sz w:val="26"/>
          <w:szCs w:val="26"/>
        </w:rPr>
        <w:t>приймання-передачі</w:t>
      </w:r>
      <w:r w:rsidR="005F26AE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майна, відповідно до п.2 цього рішення, створити комісію відповідно </w:t>
      </w:r>
      <w:r w:rsidR="005E7768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до </w:t>
      </w:r>
      <w:r w:rsidR="005F26AE" w:rsidRPr="00280B20">
        <w:rPr>
          <w:rFonts w:ascii="Times New Roman" w:hAnsi="Times New Roman" w:cs="Times New Roman"/>
          <w:sz w:val="26"/>
          <w:szCs w:val="26"/>
          <w:lang w:val="uk-UA"/>
        </w:rPr>
        <w:t>додатку до цього рішення.</w:t>
      </w:r>
      <w:r w:rsidR="00C4726A" w:rsidRPr="00280B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050E" w:rsidRPr="00280B20" w:rsidRDefault="009738BF" w:rsidP="00280B20">
      <w:pPr>
        <w:tabs>
          <w:tab w:val="left" w:pos="567"/>
          <w:tab w:val="left" w:pos="709"/>
        </w:tabs>
        <w:spacing w:after="0"/>
        <w:ind w:right="-2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24676B" w:rsidRPr="00280B20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4676B"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24676B"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243EA0" w:rsidRPr="00280B20">
        <w:rPr>
          <w:rFonts w:ascii="Times New Roman" w:hAnsi="Times New Roman" w:cs="Times New Roman"/>
          <w:sz w:val="26"/>
          <w:szCs w:val="26"/>
          <w:lang w:val="uk-UA"/>
        </w:rPr>
        <w:t>Оформити акти прийому-передачі відповідно до вимог чинного законодавства.</w:t>
      </w:r>
      <w:r w:rsidR="00A4050E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1C06E3" w:rsidRPr="00280B20" w:rsidRDefault="009738BF" w:rsidP="00280B20">
      <w:pPr>
        <w:pStyle w:val="a8"/>
        <w:shd w:val="clear" w:color="auto" w:fill="FFFFFF"/>
        <w:spacing w:line="276" w:lineRule="auto"/>
        <w:ind w:right="-2" w:firstLine="284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>6</w:t>
      </w:r>
      <w:r w:rsidR="00C4726A" w:rsidRPr="00280B20">
        <w:rPr>
          <w:rFonts w:ascii="Times New Roman" w:hAnsi="Times New Roman" w:cs="Times New Roman"/>
          <w:sz w:val="26"/>
          <w:szCs w:val="26"/>
        </w:rPr>
        <w:t xml:space="preserve">. </w:t>
      </w:r>
      <w:r w:rsidR="00781E0A"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4726A" w:rsidRPr="00280B20">
        <w:rPr>
          <w:rFonts w:ascii="Times New Roman" w:hAnsi="Times New Roman" w:cs="Times New Roman"/>
          <w:sz w:val="26"/>
          <w:szCs w:val="26"/>
        </w:rPr>
        <w:t>Контроль за виконанням даног</w:t>
      </w:r>
      <w:r w:rsidR="001C06E3" w:rsidRPr="00280B20">
        <w:rPr>
          <w:rFonts w:ascii="Times New Roman" w:hAnsi="Times New Roman" w:cs="Times New Roman"/>
          <w:sz w:val="26"/>
          <w:szCs w:val="26"/>
        </w:rPr>
        <w:t xml:space="preserve">о рішення покласти на комісію </w:t>
      </w:r>
      <w:r w:rsidR="001C06E3" w:rsidRPr="00280B20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18492A" w:rsidRPr="00280B20" w:rsidRDefault="0018492A" w:rsidP="00280B20">
      <w:pPr>
        <w:spacing w:after="0"/>
        <w:ind w:right="3542" w:firstLine="284"/>
        <w:jc w:val="both"/>
        <w:rPr>
          <w:rFonts w:ascii="Lato" w:hAnsi="Lato"/>
          <w:color w:val="212529"/>
          <w:sz w:val="26"/>
          <w:szCs w:val="26"/>
          <w:lang w:val="uk-UA"/>
        </w:rPr>
      </w:pPr>
    </w:p>
    <w:p w:rsidR="0018492A" w:rsidRPr="00280B20" w:rsidRDefault="0018492A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8492A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</w:t>
      </w:r>
      <w:r w:rsidRPr="00280B2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118"/>
      </w:tblGrid>
      <w:tr w:rsidR="009C182B" w:rsidRPr="005C1201" w:rsidTr="005368AE">
        <w:trPr>
          <w:trHeight w:val="1534"/>
        </w:trPr>
        <w:tc>
          <w:tcPr>
            <w:tcW w:w="3828" w:type="dxa"/>
          </w:tcPr>
          <w:p w:rsidR="009C182B" w:rsidRPr="00280B20" w:rsidRDefault="009C182B" w:rsidP="005368AE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977" w:type="dxa"/>
          </w:tcPr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9C182B" w:rsidRPr="004358CE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4358C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09.07.2024</w:t>
            </w:r>
          </w:p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9C182B" w:rsidRPr="00280B20" w:rsidRDefault="009C182B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9C182B" w:rsidRPr="00280B20" w:rsidRDefault="009C182B" w:rsidP="005368AE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Дмитро ЧЕЙЧУК</w:t>
            </w:r>
          </w:p>
        </w:tc>
      </w:tr>
      <w:tr w:rsidR="009C182B" w:rsidRPr="005C1201" w:rsidTr="005368AE">
        <w:trPr>
          <w:trHeight w:val="1534"/>
        </w:trPr>
        <w:tc>
          <w:tcPr>
            <w:tcW w:w="3828" w:type="dxa"/>
          </w:tcPr>
          <w:p w:rsidR="009C182B" w:rsidRPr="00280B20" w:rsidRDefault="009C182B" w:rsidP="005368A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9C182B" w:rsidRPr="00280B20" w:rsidRDefault="009C182B" w:rsidP="005368A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9C182B" w:rsidRPr="00280B20" w:rsidRDefault="009C182B" w:rsidP="005368AE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:rsidR="009C182B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9C182B" w:rsidRPr="004358CE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4358C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09.07.2024</w:t>
            </w:r>
          </w:p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9C182B" w:rsidRPr="00280B20" w:rsidRDefault="009C182B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9C182B" w:rsidRPr="005C1201" w:rsidTr="005368AE">
        <w:trPr>
          <w:trHeight w:val="1401"/>
        </w:trPr>
        <w:tc>
          <w:tcPr>
            <w:tcW w:w="3828" w:type="dxa"/>
          </w:tcPr>
          <w:p w:rsidR="009C182B" w:rsidRPr="00280B20" w:rsidRDefault="009C182B" w:rsidP="005368AE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9C182B" w:rsidRPr="00280B20" w:rsidRDefault="009C182B" w:rsidP="005368AE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9C182B" w:rsidRPr="004358CE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4358C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09.07.2024</w:t>
            </w:r>
          </w:p>
          <w:p w:rsidR="009C182B" w:rsidRPr="00280B20" w:rsidRDefault="009C182B" w:rsidP="005368AE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  <w:r w:rsidRPr="00280B20">
              <w:rPr>
                <w:i/>
              </w:rPr>
              <w:t>(дата)</w:t>
            </w:r>
          </w:p>
          <w:p w:rsidR="009C182B" w:rsidRPr="00280B20" w:rsidRDefault="009C182B" w:rsidP="005368AE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9C182B" w:rsidRPr="00280B20" w:rsidRDefault="009C182B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9C182B" w:rsidRPr="00280B20" w:rsidRDefault="009C182B" w:rsidP="005368AE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9C182B" w:rsidRPr="005C1201" w:rsidTr="005368AE">
        <w:tc>
          <w:tcPr>
            <w:tcW w:w="3828" w:type="dxa"/>
          </w:tcPr>
          <w:p w:rsidR="009C182B" w:rsidRPr="00280B20" w:rsidRDefault="009C182B" w:rsidP="005368AE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 житлово-комунальної інфраструктури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3259B5">
              <w:rPr>
                <w:rStyle w:val="2283"/>
                <w:color w:val="000000"/>
                <w:sz w:val="28"/>
              </w:rPr>
              <w:t>управління</w:t>
            </w:r>
            <w:r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977" w:type="dxa"/>
          </w:tcPr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9C182B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9C182B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9C182B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9C182B" w:rsidRPr="00280B20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9C182B" w:rsidRPr="004358CE" w:rsidRDefault="009C182B" w:rsidP="005368AE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u w:val="single"/>
                <w:lang w:eastAsia="uk-UA"/>
              </w:rPr>
            </w:pPr>
            <w:r w:rsidRPr="004358CE">
              <w:rPr>
                <w:rFonts w:ascii="Times New Roman" w:eastAsia="Times New Roman" w:hAnsi="Times New Roman" w:cs="Times New Roman"/>
                <w:u w:val="single"/>
                <w:lang w:eastAsia="uk-UA"/>
              </w:rPr>
              <w:t>09.07.2024</w:t>
            </w:r>
          </w:p>
          <w:p w:rsidR="009C182B" w:rsidRPr="00280B20" w:rsidRDefault="009C182B" w:rsidP="005368AE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</w:rPr>
              <w:t>(дата)</w:t>
            </w:r>
          </w:p>
        </w:tc>
        <w:tc>
          <w:tcPr>
            <w:tcW w:w="3118" w:type="dxa"/>
          </w:tcPr>
          <w:p w:rsidR="009C182B" w:rsidRPr="00280B20" w:rsidRDefault="009C182B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9C182B" w:rsidRDefault="009C182B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9C182B" w:rsidRDefault="009C182B" w:rsidP="005368AE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9C182B" w:rsidRPr="00280B20" w:rsidRDefault="009C182B" w:rsidP="005368AE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Юлія САМСОНОВА</w:t>
            </w:r>
          </w:p>
        </w:tc>
      </w:tr>
    </w:tbl>
    <w:p w:rsidR="00FD047E" w:rsidRDefault="00FD047E" w:rsidP="00930A97">
      <w:pPr>
        <w:tabs>
          <w:tab w:val="decimal" w:pos="7371"/>
        </w:tabs>
        <w:spacing w:line="240" w:lineRule="auto"/>
      </w:pPr>
    </w:p>
    <w:p w:rsidR="00280B20" w:rsidRDefault="00280B20" w:rsidP="00930A97">
      <w:pPr>
        <w:tabs>
          <w:tab w:val="decimal" w:pos="7371"/>
        </w:tabs>
        <w:spacing w:line="240" w:lineRule="auto"/>
      </w:pPr>
    </w:p>
    <w:p w:rsidR="00280B20" w:rsidRDefault="00280B20" w:rsidP="00930A97">
      <w:pPr>
        <w:tabs>
          <w:tab w:val="decimal" w:pos="7371"/>
        </w:tabs>
        <w:spacing w:line="240" w:lineRule="auto"/>
      </w:pPr>
    </w:p>
    <w:p w:rsidR="00280B20" w:rsidRDefault="00280B20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9C182B" w:rsidRDefault="009C182B" w:rsidP="00930A97">
      <w:pPr>
        <w:tabs>
          <w:tab w:val="decimal" w:pos="7371"/>
        </w:tabs>
        <w:spacing w:line="240" w:lineRule="auto"/>
        <w:rPr>
          <w:lang w:val="uk-UA"/>
        </w:rPr>
      </w:pPr>
    </w:p>
    <w:p w:rsidR="00E53835" w:rsidRPr="00280B20" w:rsidRDefault="00E53835" w:rsidP="00E53835">
      <w:pPr>
        <w:tabs>
          <w:tab w:val="decimal" w:pos="7513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280B20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E53835" w:rsidRPr="00280B20" w:rsidRDefault="00E53835" w:rsidP="00E53835">
      <w:pPr>
        <w:tabs>
          <w:tab w:val="left" w:pos="2410"/>
          <w:tab w:val="left" w:pos="3828"/>
          <w:tab w:val="left" w:pos="4111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280B20">
        <w:rPr>
          <w:rFonts w:ascii="Times New Roman" w:hAnsi="Times New Roman" w:cs="Times New Roman"/>
          <w:sz w:val="24"/>
          <w:szCs w:val="24"/>
          <w:lang w:val="uk-UA"/>
        </w:rPr>
        <w:t>до рішення Бучанської міської ради</w:t>
      </w:r>
    </w:p>
    <w:p w:rsidR="00E53835" w:rsidRPr="00280B20" w:rsidRDefault="00E53835" w:rsidP="00E53835">
      <w:pPr>
        <w:tabs>
          <w:tab w:val="decimal" w:pos="7088"/>
        </w:tabs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280B20">
        <w:rPr>
          <w:rFonts w:ascii="Times New Roman" w:hAnsi="Times New Roman" w:cs="Times New Roman"/>
          <w:sz w:val="24"/>
          <w:szCs w:val="24"/>
          <w:lang w:val="uk-UA"/>
        </w:rPr>
        <w:t>від 09.07.2024 №</w:t>
      </w:r>
      <w:r w:rsidR="009C182B">
        <w:rPr>
          <w:rStyle w:val="docdata"/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softHyphen/>
      </w:r>
      <w:r w:rsidR="009C182B" w:rsidRPr="009C182B">
        <w:rPr>
          <w:rFonts w:ascii="Times New Roman" w:hAnsi="Times New Roman" w:cs="Times New Roman"/>
          <w:bCs/>
          <w:color w:val="000000"/>
          <w:sz w:val="24"/>
          <w:szCs w:val="28"/>
        </w:rPr>
        <w:t>4605-60-VIII</w:t>
      </w:r>
    </w:p>
    <w:p w:rsidR="00E53835" w:rsidRDefault="00E53835" w:rsidP="00E53835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3835" w:rsidRDefault="00E53835" w:rsidP="00E53835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3835" w:rsidRPr="00280B20" w:rsidRDefault="00E53835" w:rsidP="00E5383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Склад комісії з приймання до комунальної власності Бучанської </w:t>
      </w:r>
    </w:p>
    <w:p w:rsidR="00E53835" w:rsidRPr="00280B20" w:rsidRDefault="00E53835" w:rsidP="00E5383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>міської територіальної громади та передачі в господарське відання</w:t>
      </w:r>
    </w:p>
    <w:p w:rsidR="00E53835" w:rsidRPr="00280B20" w:rsidRDefault="00E53835" w:rsidP="00E5383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та обслуговування КП “Бучасервіс” 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розподільний пристрій </w:t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РП-5 за адресою: </w:t>
      </w:r>
      <w:r w:rsidRPr="00280B20">
        <w:rPr>
          <w:rFonts w:ascii="Times New Roman" w:hAnsi="Times New Roman" w:cs="Times New Roman"/>
          <w:sz w:val="26"/>
          <w:szCs w:val="26"/>
          <w:lang w:val="uk-UA" w:eastAsia="uk-UA"/>
        </w:rPr>
        <w:t>Київська область, м.Буча, вул. Яблунська, 144/1</w:t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 xml:space="preserve">  та кабельні лінії відгалудження від РП-5 Л-п/с Рубежівка, Л-РП-14 та Л-РП-107 </w:t>
      </w:r>
    </w:p>
    <w:p w:rsidR="00E53835" w:rsidRPr="00280B20" w:rsidRDefault="00E53835" w:rsidP="00E5383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E53835" w:rsidRPr="00280B20" w:rsidRDefault="00E53835" w:rsidP="00E5383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Style w:val="a9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709"/>
        <w:gridCol w:w="5528"/>
      </w:tblGrid>
      <w:tr w:rsidR="00E53835" w:rsidRPr="00280B20" w:rsidTr="00FF28E4">
        <w:tc>
          <w:tcPr>
            <w:tcW w:w="3397" w:type="dxa"/>
          </w:tcPr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Дмитро ЧЕЙЧУК </w:t>
            </w:r>
          </w:p>
        </w:tc>
        <w:tc>
          <w:tcPr>
            <w:tcW w:w="709" w:type="dxa"/>
          </w:tcPr>
          <w:p w:rsidR="00E53835" w:rsidRPr="00280B20" w:rsidRDefault="00D42DC2" w:rsidP="00E53835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28" w:type="dxa"/>
          </w:tcPr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Заступник міського голови</w:t>
            </w:r>
            <w:r w:rsidR="00D42DC2" w:rsidRPr="00280B2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2DC2" w:rsidRPr="00280B20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олова комісії</w:t>
            </w:r>
          </w:p>
          <w:p w:rsidR="00D42DC2" w:rsidRPr="00280B20" w:rsidRDefault="00D42DC2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2DC2" w:rsidRPr="00280B20" w:rsidTr="00FF28E4">
        <w:tc>
          <w:tcPr>
            <w:tcW w:w="9634" w:type="dxa"/>
            <w:gridSpan w:val="3"/>
          </w:tcPr>
          <w:p w:rsidR="00D42DC2" w:rsidRPr="00280B20" w:rsidRDefault="00D42DC2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</w:t>
            </w:r>
          </w:p>
          <w:p w:rsidR="00D42DC2" w:rsidRPr="00280B20" w:rsidRDefault="00D42DC2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Члени комісії:</w:t>
            </w:r>
          </w:p>
          <w:p w:rsidR="00D42DC2" w:rsidRPr="00280B20" w:rsidRDefault="00D42DC2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835" w:rsidRPr="00280B20" w:rsidTr="00FF28E4">
        <w:tc>
          <w:tcPr>
            <w:tcW w:w="3397" w:type="dxa"/>
          </w:tcPr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Людмила РИЖЕНКО </w:t>
            </w:r>
          </w:p>
        </w:tc>
        <w:tc>
          <w:tcPr>
            <w:tcW w:w="709" w:type="dxa"/>
          </w:tcPr>
          <w:p w:rsidR="00E53835" w:rsidRPr="00280B20" w:rsidRDefault="00D42DC2" w:rsidP="00E53835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28" w:type="dxa"/>
          </w:tcPr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Начальник управління юридично-кадрової роботи</w:t>
            </w:r>
          </w:p>
          <w:p w:rsidR="00D42DC2" w:rsidRPr="00280B20" w:rsidRDefault="00D42DC2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835" w:rsidRPr="00280B20" w:rsidTr="00FF28E4">
        <w:tc>
          <w:tcPr>
            <w:tcW w:w="3397" w:type="dxa"/>
          </w:tcPr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Юлія САМСОНОВА</w:t>
            </w:r>
          </w:p>
        </w:tc>
        <w:tc>
          <w:tcPr>
            <w:tcW w:w="709" w:type="dxa"/>
          </w:tcPr>
          <w:p w:rsidR="00E53835" w:rsidRPr="00280B20" w:rsidRDefault="00D42DC2" w:rsidP="00E53835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28" w:type="dxa"/>
          </w:tcPr>
          <w:p w:rsidR="00E53835" w:rsidRPr="00280B20" w:rsidRDefault="00E53835" w:rsidP="00D42DC2">
            <w:pPr>
              <w:tabs>
                <w:tab w:val="left" w:pos="368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Начальник відділу житлово-комунальної</w:t>
            </w:r>
          </w:p>
          <w:p w:rsidR="00D42DC2" w:rsidRPr="009C182B" w:rsidRDefault="009C182B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C182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інфраструктури </w:t>
            </w:r>
            <w:r w:rsidRPr="009C182B">
              <w:rPr>
                <w:rStyle w:val="2283"/>
                <w:rFonts w:ascii="Times New Roman" w:hAnsi="Times New Roman" w:cs="Times New Roman"/>
                <w:color w:val="000000"/>
                <w:sz w:val="26"/>
                <w:szCs w:val="26"/>
              </w:rPr>
              <w:t>управління</w:t>
            </w:r>
            <w:r w:rsidRPr="009C182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житлово-комунального господарства та благоустрою</w:t>
            </w:r>
            <w:r w:rsidRPr="009C18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C182B" w:rsidRPr="00280B20" w:rsidRDefault="009C182B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835" w:rsidRPr="00280B20" w:rsidTr="00FF28E4">
        <w:tc>
          <w:tcPr>
            <w:tcW w:w="3397" w:type="dxa"/>
          </w:tcPr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Сергій МОСТІПАКА</w:t>
            </w:r>
          </w:p>
        </w:tc>
        <w:tc>
          <w:tcPr>
            <w:tcW w:w="709" w:type="dxa"/>
          </w:tcPr>
          <w:p w:rsidR="00E53835" w:rsidRPr="00280B20" w:rsidRDefault="00D42DC2" w:rsidP="00E53835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28" w:type="dxa"/>
          </w:tcPr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КП </w:t>
            </w:r>
            <w:r w:rsidR="00D42DC2" w:rsidRPr="00280B2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Бучасервіс</w:t>
            </w:r>
            <w:r w:rsidR="00D42DC2" w:rsidRPr="00280B2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D42DC2" w:rsidRPr="00280B20" w:rsidRDefault="00D42DC2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835" w:rsidRPr="00280B20" w:rsidTr="00FF28E4">
        <w:tc>
          <w:tcPr>
            <w:tcW w:w="3397" w:type="dxa"/>
          </w:tcPr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Анна ЄРЕНКОВА</w:t>
            </w:r>
          </w:p>
        </w:tc>
        <w:tc>
          <w:tcPr>
            <w:tcW w:w="709" w:type="dxa"/>
          </w:tcPr>
          <w:p w:rsidR="00E53835" w:rsidRPr="00280B20" w:rsidRDefault="00D42DC2" w:rsidP="00E53835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28" w:type="dxa"/>
          </w:tcPr>
          <w:p w:rsidR="00D42DC2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бухгалтер КП </w:t>
            </w:r>
            <w:r w:rsidR="00D42DC2" w:rsidRPr="00280B2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Бучасервіс</w:t>
            </w:r>
            <w:r w:rsidR="00D42DC2" w:rsidRPr="00280B2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</w:tr>
      <w:tr w:rsidR="00E53835" w:rsidRPr="00280B20" w:rsidTr="00FF28E4">
        <w:tc>
          <w:tcPr>
            <w:tcW w:w="3397" w:type="dxa"/>
          </w:tcPr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Геннадій ПАРХОМЕНКО</w:t>
            </w:r>
          </w:p>
        </w:tc>
        <w:tc>
          <w:tcPr>
            <w:tcW w:w="709" w:type="dxa"/>
          </w:tcPr>
          <w:p w:rsidR="00E53835" w:rsidRPr="00280B20" w:rsidRDefault="00D42DC2" w:rsidP="00E53835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28" w:type="dxa"/>
          </w:tcPr>
          <w:p w:rsidR="00E53835" w:rsidRPr="00280B20" w:rsidRDefault="00E53835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енергетик КП </w:t>
            </w:r>
            <w:r w:rsidR="00D42DC2" w:rsidRPr="00280B2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Бучасервіс</w:t>
            </w:r>
            <w:r w:rsidR="00D42DC2" w:rsidRPr="00280B2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D42DC2" w:rsidRPr="00280B20" w:rsidRDefault="00D42DC2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3835" w:rsidRPr="00280B20" w:rsidTr="00FF28E4">
        <w:tc>
          <w:tcPr>
            <w:tcW w:w="3397" w:type="dxa"/>
          </w:tcPr>
          <w:p w:rsidR="00E53835" w:rsidRPr="00280B20" w:rsidRDefault="00D42DC2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Микола ТЕРЕЩЕНКО</w:t>
            </w:r>
          </w:p>
        </w:tc>
        <w:tc>
          <w:tcPr>
            <w:tcW w:w="709" w:type="dxa"/>
          </w:tcPr>
          <w:p w:rsidR="00E53835" w:rsidRPr="00280B20" w:rsidRDefault="00D42DC2" w:rsidP="00E53835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528" w:type="dxa"/>
          </w:tcPr>
          <w:p w:rsidR="00E53835" w:rsidRPr="00280B20" w:rsidRDefault="00D42DC2" w:rsidP="00D42DC2">
            <w:pPr>
              <w:tabs>
                <w:tab w:val="left" w:pos="70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80B20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Голова ВК «Фірма «Агробудпостач»</w:t>
            </w:r>
          </w:p>
        </w:tc>
      </w:tr>
    </w:tbl>
    <w:p w:rsidR="00E53835" w:rsidRPr="00280B20" w:rsidRDefault="00E53835" w:rsidP="00E5383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E53835" w:rsidRPr="00280B20" w:rsidRDefault="00E53835" w:rsidP="00E5383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E53835" w:rsidRPr="00280B20" w:rsidRDefault="00E53835" w:rsidP="00E5383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E53835" w:rsidRPr="00280B20" w:rsidRDefault="00E53835" w:rsidP="00E5383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53835" w:rsidRPr="00280B20" w:rsidRDefault="00E53835" w:rsidP="00E53835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280B20"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80B20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280B20">
        <w:rPr>
          <w:rFonts w:ascii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E53835" w:rsidRDefault="00E53835" w:rsidP="00E53835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53835" w:rsidRDefault="00E53835" w:rsidP="00E53835">
      <w:pPr>
        <w:tabs>
          <w:tab w:val="left" w:pos="709"/>
        </w:tabs>
        <w:spacing w:after="0" w:line="240" w:lineRule="auto"/>
        <w:ind w:left="993" w:firstLine="284"/>
        <w:rPr>
          <w:rFonts w:ascii="Times New Roman" w:hAnsi="Times New Roman" w:cs="Times New Roman"/>
          <w:sz w:val="28"/>
          <w:szCs w:val="28"/>
          <w:lang w:val="uk-UA"/>
        </w:rPr>
      </w:pPr>
    </w:p>
    <w:p w:rsidR="00E53835" w:rsidRDefault="00E53835" w:rsidP="00E53835"/>
    <w:p w:rsidR="00E53835" w:rsidRDefault="00E53835" w:rsidP="00930A97">
      <w:pPr>
        <w:tabs>
          <w:tab w:val="decimal" w:pos="7371"/>
        </w:tabs>
        <w:spacing w:line="240" w:lineRule="auto"/>
      </w:pPr>
    </w:p>
    <w:p w:rsidR="009C182B" w:rsidRDefault="00FD047E" w:rsidP="009C182B">
      <w:pPr>
        <w:spacing w:after="0" w:line="240" w:lineRule="auto"/>
        <w:jc w:val="both"/>
        <w:rPr>
          <w:rFonts w:ascii="Times New Roman" w:hAnsi="Times New Roman"/>
          <w:bCs/>
          <w:szCs w:val="28"/>
          <w:lang w:val="uk-UA"/>
        </w:rPr>
      </w:pPr>
      <w:r>
        <w:rPr>
          <w:lang w:val="en-US"/>
        </w:rPr>
        <w:t xml:space="preserve">                    </w:t>
      </w:r>
      <w:r w:rsidR="003B122F">
        <w:rPr>
          <w:lang w:val="en-US"/>
        </w:rPr>
        <w:t xml:space="preserve"> </w:t>
      </w:r>
    </w:p>
    <w:p w:rsidR="009C182B" w:rsidRDefault="009C182B" w:rsidP="009C182B">
      <w:pPr>
        <w:spacing w:after="0" w:line="240" w:lineRule="auto"/>
        <w:jc w:val="both"/>
        <w:rPr>
          <w:rFonts w:ascii="Times New Roman" w:hAnsi="Times New Roman"/>
          <w:bCs/>
          <w:szCs w:val="26"/>
          <w:lang w:val="uk-UA"/>
        </w:rPr>
      </w:pPr>
      <w:bookmarkStart w:id="0" w:name="_Hlk171329822"/>
      <w:r w:rsidRPr="00E11175">
        <w:rPr>
          <w:rFonts w:ascii="Times New Roman" w:hAnsi="Times New Roman"/>
          <w:bCs/>
          <w:szCs w:val="26"/>
        </w:rPr>
        <w:t>Начальник відділу житлово-комунальної</w:t>
      </w:r>
    </w:p>
    <w:p w:rsidR="009C182B" w:rsidRDefault="009C182B" w:rsidP="009C182B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 w:rsidRPr="00E11175">
        <w:rPr>
          <w:rFonts w:ascii="Times New Roman" w:hAnsi="Times New Roman"/>
          <w:bCs/>
          <w:szCs w:val="26"/>
        </w:rPr>
        <w:t xml:space="preserve">інфраструктури </w:t>
      </w:r>
      <w:r w:rsidRPr="00E11175">
        <w:rPr>
          <w:rStyle w:val="2283"/>
          <w:rFonts w:ascii="Times New Roman" w:hAnsi="Times New Roman"/>
          <w:color w:val="000000"/>
        </w:rPr>
        <w:t>управління</w:t>
      </w:r>
      <w:r w:rsidRPr="00E11175">
        <w:rPr>
          <w:rFonts w:ascii="Times New Roman" w:hAnsi="Times New Roman"/>
          <w:color w:val="000000"/>
        </w:rPr>
        <w:t> </w:t>
      </w:r>
    </w:p>
    <w:p w:rsidR="009C182B" w:rsidRDefault="009C182B" w:rsidP="009C182B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 w:rsidRPr="00E11175">
        <w:rPr>
          <w:rFonts w:ascii="Times New Roman" w:hAnsi="Times New Roman"/>
          <w:color w:val="000000"/>
        </w:rPr>
        <w:t>житлово-комунального </w:t>
      </w:r>
    </w:p>
    <w:p w:rsidR="009C182B" w:rsidRDefault="009C182B" w:rsidP="009C182B">
      <w:pPr>
        <w:spacing w:after="0" w:line="240" w:lineRule="auto"/>
        <w:jc w:val="both"/>
        <w:rPr>
          <w:rFonts w:ascii="Times New Roman" w:hAnsi="Times New Roman"/>
          <w:bCs/>
          <w:szCs w:val="28"/>
          <w:lang w:val="uk-UA"/>
        </w:rPr>
      </w:pPr>
      <w:r w:rsidRPr="00E11175">
        <w:rPr>
          <w:rFonts w:ascii="Times New Roman" w:hAnsi="Times New Roman"/>
          <w:color w:val="000000"/>
        </w:rPr>
        <w:t>господарства та благоустрою</w:t>
      </w:r>
      <w:r w:rsidRPr="00E11175">
        <w:rPr>
          <w:rFonts w:ascii="Times New Roman" w:hAnsi="Times New Roman"/>
          <w:bCs/>
          <w:szCs w:val="28"/>
          <w:lang w:val="uk-UA"/>
        </w:rPr>
        <w:t xml:space="preserve"> </w:t>
      </w:r>
    </w:p>
    <w:p w:rsidR="009C182B" w:rsidRDefault="009C182B" w:rsidP="009C182B">
      <w:pPr>
        <w:spacing w:after="0" w:line="240" w:lineRule="auto"/>
        <w:jc w:val="both"/>
        <w:rPr>
          <w:rFonts w:ascii="Times New Roman" w:hAnsi="Times New Roman"/>
          <w:bCs/>
          <w:szCs w:val="28"/>
          <w:lang w:val="uk-UA"/>
        </w:rPr>
      </w:pPr>
    </w:p>
    <w:p w:rsidR="009C182B" w:rsidRPr="00FA6E68" w:rsidRDefault="009C182B" w:rsidP="009C182B">
      <w:pPr>
        <w:spacing w:after="0" w:line="240" w:lineRule="auto"/>
        <w:jc w:val="both"/>
        <w:rPr>
          <w:rFonts w:ascii="Times New Roman" w:hAnsi="Times New Roman"/>
          <w:b/>
          <w:bCs/>
          <w:sz w:val="20"/>
          <w:lang w:val="uk-UA"/>
        </w:rPr>
      </w:pPr>
      <w:r w:rsidRPr="00E11175">
        <w:rPr>
          <w:rFonts w:ascii="Times New Roman" w:hAnsi="Times New Roman"/>
          <w:bCs/>
          <w:szCs w:val="28"/>
          <w:lang w:val="uk-UA"/>
        </w:rPr>
        <w:t xml:space="preserve">Юлія САМСОНОВА </w:t>
      </w:r>
      <w:r w:rsidRPr="00E11175">
        <w:rPr>
          <w:rFonts w:ascii="Times New Roman" w:hAnsi="Times New Roman"/>
          <w:bCs/>
          <w:szCs w:val="28"/>
        </w:rPr>
        <w:t xml:space="preserve">  </w:t>
      </w:r>
      <w:bookmarkEnd w:id="0"/>
    </w:p>
    <w:p w:rsidR="00930A97" w:rsidRPr="003B122F" w:rsidRDefault="003B122F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</w:t>
      </w:r>
    </w:p>
    <w:sectPr w:rsidR="00930A97" w:rsidRPr="003B122F" w:rsidSect="009C18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80B41"/>
    <w:rsid w:val="000A13D7"/>
    <w:rsid w:val="000B131A"/>
    <w:rsid w:val="000C59E0"/>
    <w:rsid w:val="001459F7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80B20"/>
    <w:rsid w:val="002822D6"/>
    <w:rsid w:val="00292981"/>
    <w:rsid w:val="002A6B7C"/>
    <w:rsid w:val="002C13C7"/>
    <w:rsid w:val="002F6773"/>
    <w:rsid w:val="00320853"/>
    <w:rsid w:val="0034568C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75C7C"/>
    <w:rsid w:val="00580A11"/>
    <w:rsid w:val="005C1201"/>
    <w:rsid w:val="005E31FF"/>
    <w:rsid w:val="005E7768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D7591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A5E8B"/>
    <w:rsid w:val="008D62A4"/>
    <w:rsid w:val="00930A97"/>
    <w:rsid w:val="00932FDD"/>
    <w:rsid w:val="009738BF"/>
    <w:rsid w:val="009B214D"/>
    <w:rsid w:val="009C182B"/>
    <w:rsid w:val="00A200AC"/>
    <w:rsid w:val="00A4050E"/>
    <w:rsid w:val="00A7101D"/>
    <w:rsid w:val="00A7228D"/>
    <w:rsid w:val="00AC4922"/>
    <w:rsid w:val="00BC03D8"/>
    <w:rsid w:val="00BD13D7"/>
    <w:rsid w:val="00C4726A"/>
    <w:rsid w:val="00C50F3C"/>
    <w:rsid w:val="00C7632F"/>
    <w:rsid w:val="00CC17F0"/>
    <w:rsid w:val="00CC1ECB"/>
    <w:rsid w:val="00D069C0"/>
    <w:rsid w:val="00D20819"/>
    <w:rsid w:val="00D42DC2"/>
    <w:rsid w:val="00D6080C"/>
    <w:rsid w:val="00D932FD"/>
    <w:rsid w:val="00DF3F6E"/>
    <w:rsid w:val="00DF6D3F"/>
    <w:rsid w:val="00E07B54"/>
    <w:rsid w:val="00E12F05"/>
    <w:rsid w:val="00E16257"/>
    <w:rsid w:val="00E53835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4977C-1F09-4E68-A760-1B579884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9C1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E58E1-9AE3-4958-99F1-3AC4A2BE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3004</Words>
  <Characters>1713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2</cp:revision>
  <cp:lastPrinted>2024-07-15T07:17:00Z</cp:lastPrinted>
  <dcterms:created xsi:type="dcterms:W3CDTF">2024-07-15T07:19:00Z</dcterms:created>
  <dcterms:modified xsi:type="dcterms:W3CDTF">2024-07-15T07:19:00Z</dcterms:modified>
</cp:coreProperties>
</file>